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女方离婚起诉状范文1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原告：秦香，女，汉族，某年某月某日生，住某市某区某路某号某房，电话：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被告：陈世，男，汉族，某年某月某日生，住某市某区某路某号某房，电话：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诉讼请求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一、判决原告与被告离婚;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二、婚生儿子陈秦由原告抚养，被告一次性支付抚养费 万元给原告(从 年 月起至 年 月止，按每月 元计);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三、某市某区某路某号某房所有权归原告所有，其他财产依法分割(见清单)。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事实和理由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我于 年 月经人介绍与被告认识，见过一面后，在父亲之令、媒妁之言的撮合下，于同年 月 日到某镇人民政府领取结婚证。 年 月 日生下儿子陈秦。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由于婚前双方缺乏了解，感情基础薄弱，双方学识、生活环境和生活习惯不同，尤其是被告有非常严重的大男子主义、性格暴躁，对原告经常恶言恶语。婚后不到 二年，被告更是寻找借口在外租房另居，长年不归家。自此以后，我与被告便过上牛郎织女式的分居生活。结婚这么多年以来，我们没有正常的夫妻生活，我没有体会到夫妻之间的互相照顾，也没有体会到夫妻之间的关爱和家庭的幸福。其实我所希望的只是家庭的一点点温暖。但是，累了，只有自己默默承受;苦了，无人知晓;病了，自己照顾自己;受了委屈，没人可以倾诉和理解。照料儿子，都是我一个人独力承受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在分居期间被告也极少过问本人的情况，偶尔归家对我也是漠不关心，彼此积怨，没有沟通，致夫妻感情日益淡薄。更令人伤心的是，被告在外还沾花惹草，与他人有不正当的男女关系，没有尽到夫妻之间应有的忠实义务，严重伤害了夫妻感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由于无法忍受这种没有感情、没有温暖的夫妻生活，我曾于 年 月提出协议离婚，双方虽然均认为没有和好可能，但被告却不同意离婚。而经实践证明，夫妻双方分居多年，性格不合，更因被告不履行夫妻之间互相忠实、互相尊重的义务，致使夫妻感情完全破裂、毫无和好可能。没有感情和关怀的婚姻是不道德的婚姻，因原、被告双方没有感情基础，且分居多年，再继续共同生活下去已没有意义，因而理当结束这段婚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儿子陈秦一直与原告生活，从小到大一直由原告携带，而被告从未关心和照顾儿子的生活，为有利于儿子的健康成长，应保持现状，继续由原告抚养为宜。被告现月收入上万元，且其经常不归家、无法联系，因而应一次性支付抚养费 元。由于原告收入不多和不稳定，为维护妇女和儿童的合法权益，原告现居住的房屋应判归原告所有。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为此，原告根据《婚姻法》和《民事诉讼法》相关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instrText xml:space="preserve"> HYPERLINK "http://www.ruiwen.com/gongwen/guiding/"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single"/>
          <w:bdr w:val="none" w:color="auto" w:sz="0" w:space="0"/>
        </w:rPr>
        <w:t>规定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向你院提起诉讼，请你院依法判决。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此致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某市某区人民法院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具状人：秦香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年 月 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女方离婚起诉状范文2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原告：姓名： 性别：女 出生年月，民族，职业，工作单位和住址，联系方法。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被告：姓名： 性别：男 出生年月，民族，职业，工作单位和住址，联系方法。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诉讼请求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1、判决原、被告离婚;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2、依法分割夫妻共同财产;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3、婚生女(子)XX由原(被)告抚养。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4、案件受理费由双方承担(或由被告承担)。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事实和理由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在此叙述离婚的事实和理由，包括何时结婚，婚姻基础，婚后感情，夫妻感情破裂的事实和原因，夫妻共同财产有哪些，孩子多大等。例如:我与被告于XXXX年X月经人介绍相识，于XXXX年X月X日登记结婚，婚后夫妻感情一般，生育儿子XX。由于婚前我对被告了解不够，草率地与其结婚，婚后发现被告经常参与赌博、嫖娼等违法活动，不务正业，经我多次苦心规劝仍劣性不改。被告婚后的所作所为，对家庭及亲人极端不负责任，已严重伤害了夫妻感情，加之双方性格不合，夫妻长期分居，现夫妻感情已完全、彻底破裂，夫妻关系名存实亡。另我们夫妻存续期间拥有夫妻共同财产约XXXX元。现我向法院提起诉讼，要求与被告离婚并由我抚养儿子XX，另分割夫妻共同财产XXXX元中的XXXX元归我所有。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根据《中华人民共和国民事诉讼法》第108条的规定特提起诉讼，请依法判决。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此致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XX人民法院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具状人：签名盖章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　月　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女方离婚起诉状范文3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原告：张XX，女，汉族，19XX年XX月XX日生，住昆明市XX区XXX道办事处XX村XX巷XX号，联系电话：136XXXXXXXX。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被告：杨XX，男，汉族，19XX年X月X日生，住昆明市XX区XX街道办事处XX村XX巷XX号，联系电话：136XXXXXX。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案由：离婚纠纷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诉讼请求：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1、请求人民法院判决准予原、被告离婚;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2、原告不要求分割夫妻的共同财产，房产等共同财产归被告所有，个人物品归各自所有，夫妻共同债务3000元由原告承担;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3、请求人民法院判决原、被告的女儿XX(现5岁)由被告履行监护职责并承担小孩的抚养费、教育费等费用，原告不承担任何费用，原告依法享有探视权;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4、请求人民法院判决被告承担本案件的一切诉讼费用。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事实及理由：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原、被告经人介绍于20XX年认识，双方认识后很快就建立恋爱关系，于20XX年XX月XX日在昆明五华区政府民政部门领取结婚证，于20XX年XX月XX日按照当地的`风俗办理了婚宴，随后两人开始共同生活。20XX年X月XX日生下女儿杨曼。婚后，原告发现与被告观念差异大，性格不合，经常发生争吵。同时原告发现被告还有赌博的恶习，经常外出赌博夜不归宿，原告为此多次与被告交涉，希望被告能够回心转意，但被告置之不理，还是我行我素，对家庭和配偶漠不关心。原告与被告多次发生矛盾后，于20xx年始就无法沟通，形同路人。原告从女儿和家庭的角度考虑，希望能够挽回濒临死亡的婚姻，因而多次打电话给被告，但被告每次都是三言两语即将电话挂断。原告面对被告的冷漠无情和无动于衷，在忍无可忍的情形下于20xx年1月1日开始搬出与被告共同的组建的家庭独自生活，与被告分居至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综上，原告认为，由于双方性格不合、观念差异及被告对家庭和配偶的不负责任，导致了夫妻感情完全破裂，现已分居半年有余，并且没有和好的可能，符合法定离婚条件。现被告及其父母的经济及住房等条件较原告好，儿子跟随其生活，对小孩以后的成长有利。因此，原告特提出上列诉讼请求，恳请法院给予判准为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此致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昆明市五华区人民法院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原告人：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二0xx年 月 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C5EEC"/>
    <w:rsid w:val="461B1D81"/>
    <w:rsid w:val="624C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2021-07-23T09:22:00Z</dcterms:created>
  <dc:creator>Administrator</dc:creator>
  <cp:lastModifiedBy>Administrator</cp:lastModifiedBy>
  <dcterms:modified xsi:type="dcterms:W3CDTF">2021-07-23T09:27:47Z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