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　　门面房装修合同范本【1】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________有限公司（以下简称甲方）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为统一和提高___________________________（以下简称乙方）的门面房和产品形象。为乙方营造更好的销售环境，经双方协商，本着自愿、平等、互惠、互利的原则，达成如下协议：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1、自协议签定之日，甲方负责为乙方提供店面整体设计及装修。装修内容包括：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门头广告牌的设计、制作、安装；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产品形象墙的设计、制作、安装；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产品展示架的设计、制作、安装；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店内主体色调的制定、粉刷；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店内棚顶吊旗的设计、制作、安装；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甲方免费为乙方提供样板一套、安装工作服四套及各种证书和产品说明。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2、自协议签订之日起，乙方需向甲方交纳装修保证金人民币_____________元整。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3、乙方在协议签订之日起一年内不得兼营其它品牌或与甲方有冲突的产品，否则将扣除乙方的装修保证金。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4、甲、乙双方合作满一年后，乙方能很好的维护甲方的产品形象，并无违约情况，甲方将如数返还乙方的装修保证金（返款方式以地板兑现）。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5、本协议一式3份，甲方2份，乙方1份。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6、本协议修改由双方协商解决。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7、本协议自双方盖章之日起生效至___年___月___日终止。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甲方：_______________________ 乙方：_______________________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法人：_______________________ 法人：_______________________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签字日期：___________________ 签字日期：____________________</w:t>
      </w:r>
    </w:p>
    <w:p>
      <w:pPr>
        <w:pStyle w:val="2"/>
        <w:bidi w:val="0"/>
        <w:rPr>
          <w:rFonts w:hint="eastAsia"/>
        </w:rPr>
      </w:pPr>
      <w:r>
        <w:rPr>
          <w:rFonts w:hint="eastAsia"/>
        </w:rPr>
        <w:t>　　门面房装修合同范本【2】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bookmarkStart w:id="0" w:name="_GoBack"/>
      <w:bookmarkEnd w:id="0"/>
      <w:r>
        <w:rPr>
          <w:rFonts w:hint="eastAsia" w:ascii="微软雅黑" w:hAnsi="微软雅黑" w:eastAsia="微软雅黑" w:cs="微软雅黑"/>
          <w:i w:val="0"/>
          <w:caps w:val="0"/>
          <w:color w:val="000000"/>
          <w:spacing w:val="0"/>
          <w:sz w:val="21"/>
          <w:szCs w:val="21"/>
          <w:bdr w:val="none" w:color="auto" w:sz="0" w:space="0"/>
        </w:rPr>
        <w:t>　出租方：(以下简称甲方)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承租方：(以下简称乙方)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甲方将位于_______路____号___间门面(m2)承租给乙方经营，为规范甲乙双方的行为，经充分协商，达成如下门面出租协议：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乙方承租甲方门面前，必须取得由工商行政管理部门颁发的营业执照并符合经工商部门审验的经营项目，非本地常住人口同时应具有身份证、暂住证、计生证、流动人口证等有效证件，并将所有证件的复印件交于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二、乙方在签订本合同之前，应向甲方交纳_______元的门面押金，该押金不得用来抵减门面租金，乙方如能在合同期内全面履行本合同，到期后甲方全额将押金退还乙方(不计息)。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合同签定后，中途不允许将门面退还甲方，否则押金不予退还。乙方在承租期内不得私自将门面转让他方经营，如因特殊情况需要转让门面，必须经甲方同意，甲方每次收取____元的转让管理费。如私自转让，则对乙方处以____元的罚款(在押金中扣除)，并对新承租户主处以____元的.罚款后，提高房屋租金的____%，重新签订租赁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门面租金为每月_______元，乙方必须先交钱后租房，月底时先将次月的门面租金交清，决不允许拖欠，如有拖欠，第一次给予____元的罚款在押金中扣除(不抵减租金)，再有发生则甲方有权收回门面另行出租，并没收押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乙方必须遵守国家的法规、法令和政策，搞好综合治理，服从各管理部门的管理，在经营范围内合法经营，如违法乱纪，不服从管理，所造成的后果一概由乙方自负，后果特别严重的甲方有权终止合同，没收押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乙方在承租期内，其工商管理费、税金、水电费、设施维修费、卫生费(如到收费厕所大小便)等费用一律自理。从事餐饮业的业主，应注意搞好环境卫生，特别是要保证下水道的畅通，如下水道堵塞则由对该下水道堵塞有影响的餐饮业主共同出资疏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乙方在承租期内要搞好防火、防盗、“门前三包”等各项工作，如因乙方“门前三包”不合格导致甲方受到管理部门处罚，甲方对乙方处以____元的罚款，在押金中扣除。发生责任事故造成自身和他方损失的概由乙方负责，后果特别严重的将移交司法部门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乙方在承租期限内要妥善保管好甲方的各种设施，如有损坏照价赔偿(在押金中扣除)，不允许对门面的整体结构进行改造(如打墙、开门、开窗等)，如需对门面进行外观装修，则应征得甲方同意，否则甲方有权收回门面，没收押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本协议有效期为____年，即从______年____月____日至______年____月____日止，甲方原则上保证乙方的经营期限，如若在此期间国家宏观政策上有重大变化、当地政府对城区重新规划、甲方在经营上有重大举措需提前收回门面时，甲方须提前一个月通知乙方，乙方必须无条件服从。合同终止后不得向甲方提出补偿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十、本合同一式两份，自签字之日起生效，若有未尽事宜，双方协商解决。合同到期后，甲方对门面招标，乙方在同等条件下享有优先权。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____年____月____日</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喵呜体">
    <w:panose1 w:val="0201060001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5202C"/>
    <w:rsid w:val="461B1D81"/>
    <w:rsid w:val="55A5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2021-08-03T02:54:00Z</dcterms:created>
  <dc:creator>Administrator</dc:creator>
  <cp:lastModifiedBy>Administrator</cp:lastModifiedBy>
  <dcterms:modified xsi:type="dcterms:W3CDTF">2021-08-03T02:57:58Z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