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Style w:val="6"/>
          <w:rFonts w:hint="eastAsia" w:ascii="微软雅黑" w:hAnsi="微软雅黑" w:eastAsia="微软雅黑" w:cs="微软雅黑"/>
          <w:i w:val="0"/>
          <w:caps w:val="0"/>
          <w:color w:val="222222"/>
          <w:spacing w:val="0"/>
          <w:sz w:val="21"/>
          <w:szCs w:val="21"/>
          <w:bdr w:val="none" w:color="auto" w:sz="0" w:space="0"/>
        </w:rPr>
        <w:t>　　老人再婚婚前协议书(一)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身份证：________________________________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男、女双方均系独身，现年龄较大。为了生活上能有所照料，情感上有所依托，双方自愿结婚。同时为了能够生活美满，家庭和谐，双方及子女特定此协议：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一、男女双方自愿结婚，目的是老年有个伴，在生活上互相照顾。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二、男女双方的各自婚前财产不因此次再婚导致男方财产转归女方及女方子女，或者女方财产转归男方及男方子女：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1、婚前甲方拥有带产权的位于 为甲方婚前财产;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2、婚前乙方拥有带产权的 为乙方婚前财产。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3、婚前各自储蓄，为婚前财产。婚后，各自婚前的储蓄本金和储蓄利息仍归个人所有。婚前财产继承权不变,男方子女只继承男方婚前的财产，女方子女只继承女方婚前的财产。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4、婚前各自的债权债务在婚后仍归个人承担，对方不负有其受益及偿还的权利及义务。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三、甲乙双方在此约定夫妻关系存续期间所有的财产来源收入作为夫妻双方共同财产使用。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甲方收入来源：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乙方收入来源：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四、甲乙双方夫妻关系存续期间，若有一方生病，第一护理人是老伴，第二护理人则是老人自己的子女，对方子女没有护理义务。相应地，在一方大病需要经济支持时，第一出资方应是得病者本人，第二出资方是病人的子女，第三才是再婚的老伴根据实际能力提供支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五、赡养关系。再婚后，子女仍要赡养亲生自己的老人，不赡养父母再婚的老伴。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六、甲乙双方若一方去世，对方子女不负有对另一方老人的赡养照料义务。婚姻关系也将自动解除，其身故后抚恤金等各项福利费由各自子女所得，丧事由各自子女负责，骨灰盒由各自子女安放，另一方不得干涉。另一方必须在七日内回到自己子女身边，不得以任何理由留在对方子女家中。在世一方子女必须在七日内接自己父或母回家，不得以任何理由推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七、甲乙双方若一方去世，另一方必须拿出婚后共同财产的一半给去世方的子女继承。 如果本协议的文字理解与上述目的不一致，以利于符合协议目的的方式理解。甲乙双方、相关利害关系人即甲乙双方的子女在此明确：如果甲乙双方再婚后，无论何时所从事的行为不符合本协议的目的，则行为无效。 未尽事宜双方协调解决。 以上协议自签字时生效。 男方： 男方子女： 女方： 女方子女：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甲方见证人：________________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身份证：________________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乙方见证人：________________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身份证：________________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222222"/>
          <w:spacing w:val="0"/>
          <w:sz w:val="21"/>
          <w:szCs w:val="21"/>
          <w:bdr w:val="none" w:color="auto" w:sz="0" w:space="0"/>
        </w:rPr>
      </w:pPr>
      <w:r>
        <w:rPr>
          <w:rFonts w:hint="eastAsia" w:ascii="微软雅黑" w:hAnsi="微软雅黑" w:eastAsia="微软雅黑" w:cs="微软雅黑"/>
          <w:i w:val="0"/>
          <w:caps w:val="0"/>
          <w:color w:val="222222"/>
          <w:spacing w:val="0"/>
          <w:sz w:val="21"/>
          <w:szCs w:val="21"/>
          <w:bdr w:val="none" w:color="auto" w:sz="0" w:space="0"/>
        </w:rPr>
        <w:t>________年________ 月________ 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222222"/>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222222"/>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222222"/>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222222"/>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222222"/>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222222"/>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222222"/>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222222"/>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222222"/>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222222"/>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Style w:val="6"/>
          <w:rFonts w:hint="eastAsia" w:ascii="微软雅黑" w:hAnsi="微软雅黑" w:eastAsia="微软雅黑" w:cs="微软雅黑"/>
          <w:i w:val="0"/>
          <w:caps w:val="0"/>
          <w:color w:val="222222"/>
          <w:spacing w:val="0"/>
          <w:sz w:val="21"/>
          <w:szCs w:val="21"/>
          <w:bdr w:val="none" w:color="auto" w:sz="0" w:space="0"/>
        </w:rPr>
        <w:t>　　老人再婚婚前协议书(二)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甲方：__性别(男) 生于 年 月 日__身份证：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乙方： __性别(女) 生于 年 月 日__身份证： 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男、女双方均系独身，现年龄较大。为了生活上能有所照料，情感上有所依托，双方自愿结婚。同时为了能够生活美满，家庭和谐，双方及子女特定此协议。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一、男女双方自愿结婚，目的是老年了有个伴，在生活上互相照顾。__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二、 男女双方的各自婚前财产不因此次再婚，导致男方财产转归女方及女方子女，或者女方财产转归男方及男方子女。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1、婚前甲方拥有带产权的、建筑面积 平方米的住房(见产权证复印件)为甲方婚前财产;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2、婚前乙方拥有带产权的、建筑面积 平方米的住房(见产权证复印件)为乙方婚前财产。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3、婚前各自储蓄，为婚前财产。婚后，各自婚前的储蓄本金和储蓄利息仍归个人所有。婚前财产继承权不变, 甲乙双方的婚前财产由各自原来的子女继承。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4、婚前各自的债权债务在婚后仍归个人承担，对方不负有其受益及偿还的权利及义务。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三、甲乙双方在此约定夫妻关系存续期间所有的财产来源收入作为夫妻双方共同财产使用。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四、甲乙双方夫妻关系存续期间，若有一方生病，双方子女均负护理、照顾之责。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五、甲乙双方若一方去世，对方子女不再负有对另一方老人的赡养照料义务。婚姻关系也将自动解除，其身故后抚恤金等各项福利费由各自子女所得，丧事由各自子女负责，骨灰盒由各自子女安放，另一方不得干涉。另一方必须在七日内回到自己子女身边，不得以任何理由留在对方子女家中。在世一方子女必须在七日内接自己父或母回家，不得以任何理由推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六、婚后共同财产的继承权按照法律依据执行。__如果本协议的文字理解与上述目的不一致，以利于符合协议目的的方式理解。__甲乙双方、相关利害关系人即甲乙双方的子女在此明确：如果甲乙双方再婚后，无论何时所从事的行为不符合本协议的目的，则行为无效。__ (末尽事宜双方协调解决)__ 以上协议自签字时生效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男方： 男方子女：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女方： 女方子女： 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甲方见证人： 身份证： 甲方见证人： 身份证：__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乙方见证人： 身份证： 乙方见证人： 身份证：____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222222"/>
          <w:spacing w:val="0"/>
          <w:sz w:val="21"/>
          <w:szCs w:val="21"/>
          <w:bdr w:val="none" w:color="auto" w:sz="0" w:space="0"/>
        </w:rPr>
      </w:pPr>
      <w:r>
        <w:rPr>
          <w:rFonts w:hint="eastAsia" w:ascii="微软雅黑" w:hAnsi="微软雅黑" w:eastAsia="微软雅黑" w:cs="微软雅黑"/>
          <w:i w:val="0"/>
          <w:caps w:val="0"/>
          <w:color w:val="222222"/>
          <w:spacing w:val="0"/>
          <w:sz w:val="21"/>
          <w:szCs w:val="21"/>
          <w:bdr w:val="none" w:color="auto" w:sz="0" w:space="0"/>
        </w:rPr>
        <w:t>年 月 日 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222222"/>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222222"/>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222222"/>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222222"/>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222222"/>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222222"/>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222222"/>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222222"/>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222222"/>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222222"/>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222222"/>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right="0"/>
        <w:rPr>
          <w:rFonts w:hint="eastAsia" w:ascii="微软雅黑" w:hAnsi="微软雅黑" w:eastAsia="微软雅黑" w:cs="微软雅黑"/>
          <w:i w:val="0"/>
          <w:caps w:val="0"/>
          <w:color w:val="222222"/>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right="0"/>
        <w:rPr>
          <w:rFonts w:hint="eastAsia" w:ascii="微软雅黑" w:hAnsi="微软雅黑" w:eastAsia="微软雅黑" w:cs="微软雅黑"/>
          <w:i w:val="0"/>
          <w:caps w:val="0"/>
          <w:color w:val="222222"/>
          <w:spacing w:val="0"/>
          <w:sz w:val="21"/>
          <w:szCs w:val="21"/>
          <w:bdr w:val="none" w:color="auto" w:sz="0" w:space="0"/>
        </w:rPr>
      </w:pPr>
      <w:bookmarkStart w:id="0" w:name="_GoBack"/>
      <w:bookmarkEnd w:id="0"/>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Style w:val="6"/>
          <w:rFonts w:hint="eastAsia" w:ascii="微软雅黑" w:hAnsi="微软雅黑" w:eastAsia="微软雅黑" w:cs="微软雅黑"/>
          <w:i w:val="0"/>
          <w:caps w:val="0"/>
          <w:color w:val="222222"/>
          <w:spacing w:val="0"/>
          <w:sz w:val="21"/>
          <w:szCs w:val="21"/>
          <w:bdr w:val="none" w:color="auto" w:sz="0" w:space="0"/>
        </w:rPr>
        <w:t>　　老人再婚婚前协议书(三)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甲方：xxx</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乙方：xxx</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甲乙双方愿共筑爱巢，白头偕老。但为防止今后可能出现的婚前财产纠纷，现双方理智地协商，就婚前财产达成如下协议：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一、婚前财产范围：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甲方的财产有，xxxx(资产总价值xxx元)，乙方的财产有，xxxx。为建立家庭，双方共出资购买了xxxx。</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二、婚前财产的权利归属：</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甲方的轿车、工厂归甲方个人所有;住房归甲方所有，甲方与乙方共同使用;甲方的其他财产归甲乙双方共同共有。乙方的摩托车归乙方个人所有，存款归甲乙共同共有。双方为建立家庭共同出资购置的财产归甲乙双方共同共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甲乙双方无其他财产争议。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协议经公证机关公证或律师见证后生效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甲方：xxx</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乙方：xxx</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日期：xxxx年xx月xx日</w:t>
      </w:r>
    </w:p>
    <w:p>
      <w:pPr>
        <w:rPr>
          <w:rFonts w:hint="eastAsia" w:ascii="微软雅黑" w:hAnsi="微软雅黑" w:eastAsia="微软雅黑" w:cs="微软雅黑"/>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6B59A6"/>
    <w:rsid w:val="3B6B59A6"/>
    <w:rsid w:val="461B1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2021-08-09T04:38:00Z</dcterms:created>
  <dc:creator>Administrator</dc:creator>
  <cp:lastModifiedBy>Administrator</cp:lastModifiedBy>
  <dcterms:modified xsi:type="dcterms:W3CDTF">2021-08-09T04:42:23Z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